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39A14E" w14:textId="2B9D8DD6" w:rsidR="001B4D7C" w:rsidRDefault="001B4D7C" w:rsidP="009E32BC">
      <w:pPr>
        <w:rPr>
          <w:rFonts w:ascii="Liberation Serif" w:hAnsi="Liberation Serif" w:cs="Liberation Serif"/>
          <w:i/>
        </w:rPr>
      </w:pPr>
      <w:bookmarkStart w:id="0" w:name="_GoBack"/>
      <w:r>
        <w:rPr>
          <w:rFonts w:ascii="Liberation Serif" w:hAnsi="Liberation Serif" w:cs="Liberation Serif"/>
          <w:i/>
          <w:noProof/>
        </w:rPr>
        <w:drawing>
          <wp:inline distT="0" distB="0" distL="0" distR="0" wp14:anchorId="5657222F" wp14:editId="18EA8B2B">
            <wp:extent cx="1013792" cy="1333937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703" cy="1337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2EE1929" w14:textId="77777777" w:rsidR="001B4D7C" w:rsidRDefault="001B4D7C" w:rsidP="009E32BC">
      <w:pPr>
        <w:rPr>
          <w:rFonts w:ascii="Liberation Serif" w:hAnsi="Liberation Serif" w:cs="Liberation Serif"/>
          <w:i/>
        </w:rPr>
      </w:pPr>
    </w:p>
    <w:p w14:paraId="780B9E48" w14:textId="123DF589" w:rsidR="00BA3315" w:rsidRPr="001B4D7C" w:rsidRDefault="00BA3315" w:rsidP="009E32BC">
      <w:pPr>
        <w:rPr>
          <w:rFonts w:ascii="Liberation Serif" w:hAnsi="Liberation Serif" w:cs="Liberation Serif"/>
          <w:i/>
        </w:rPr>
      </w:pPr>
      <w:r w:rsidRPr="001B4D7C">
        <w:rPr>
          <w:rFonts w:ascii="Liberation Serif" w:hAnsi="Liberation Serif" w:cs="Liberation Serif"/>
          <w:i/>
        </w:rPr>
        <w:t>Autorità civili, religiose, militari</w:t>
      </w:r>
    </w:p>
    <w:p w14:paraId="6E0135F3" w14:textId="447B48AA" w:rsidR="00BA3315" w:rsidRPr="001B4D7C" w:rsidRDefault="00BA3315" w:rsidP="009E32BC">
      <w:pPr>
        <w:rPr>
          <w:rFonts w:ascii="Liberation Serif" w:hAnsi="Liberation Serif" w:cs="Liberation Serif"/>
          <w:i/>
        </w:rPr>
      </w:pPr>
      <w:r w:rsidRPr="001B4D7C">
        <w:rPr>
          <w:rFonts w:ascii="Liberation Serif" w:hAnsi="Liberation Serif" w:cs="Liberation Serif"/>
          <w:i/>
        </w:rPr>
        <w:t>Cari concittadini e care studentesse e studenti che siete presenti a condividere questo momento di riflessione con noi,</w:t>
      </w:r>
    </w:p>
    <w:p w14:paraId="489F7275" w14:textId="77777777" w:rsidR="00BA3315" w:rsidRPr="001B4D7C" w:rsidRDefault="00BA3315" w:rsidP="009E32BC">
      <w:pPr>
        <w:rPr>
          <w:rFonts w:ascii="Liberation Serif" w:hAnsi="Liberation Serif" w:cs="Liberation Serif"/>
          <w:i/>
        </w:rPr>
      </w:pPr>
    </w:p>
    <w:p w14:paraId="3EE725F0" w14:textId="77777777" w:rsidR="009E32BC" w:rsidRPr="001B4D7C" w:rsidRDefault="009E32BC" w:rsidP="009E32BC">
      <w:pPr>
        <w:rPr>
          <w:rFonts w:ascii="Liberation Serif" w:hAnsi="Liberation Serif" w:cs="Liberation Serif"/>
          <w:i/>
        </w:rPr>
      </w:pPr>
      <w:r w:rsidRPr="001B4D7C">
        <w:rPr>
          <w:rFonts w:ascii="Liberation Serif" w:hAnsi="Liberation Serif" w:cs="Liberation Serif"/>
          <w:i/>
        </w:rPr>
        <w:t>Oggi, nel Giorno del Ricordo, la comunità di Casalgrande si raccoglie per commemorare le vittime delle foibe e l’esodo giuliano-dalmata, una delle pagine più dolorose e complesse della storia nazionale del Novecento.</w:t>
      </w:r>
    </w:p>
    <w:p w14:paraId="44A74A6B" w14:textId="0896C9DF" w:rsidR="009E32BC" w:rsidRPr="001B4D7C" w:rsidRDefault="009E32BC" w:rsidP="009E32BC">
      <w:pPr>
        <w:rPr>
          <w:rFonts w:ascii="Liberation Serif" w:hAnsi="Liberation Serif" w:cs="Liberation Serif"/>
          <w:i/>
        </w:rPr>
      </w:pPr>
      <w:r w:rsidRPr="001B4D7C">
        <w:rPr>
          <w:rFonts w:ascii="Liberation Serif" w:hAnsi="Liberation Serif" w:cs="Liberation Serif"/>
          <w:i/>
        </w:rPr>
        <w:t>Ricordiamo uomini e donne, spesso civili inermi, travolti dalla violenza della guerra e delle ideologie, che pagarono con la vita o con l’abbandono della propria casa il drammatico intreccio tra conflitto mondiale, nazionalismi contrappos</w:t>
      </w:r>
      <w:r w:rsidR="00487ED7" w:rsidRPr="001B4D7C">
        <w:rPr>
          <w:rFonts w:ascii="Liberation Serif" w:hAnsi="Liberation Serif" w:cs="Liberation Serif"/>
          <w:i/>
        </w:rPr>
        <w:t>ti e resa dei conti politici sul</w:t>
      </w:r>
      <w:r w:rsidRPr="001B4D7C">
        <w:rPr>
          <w:rFonts w:ascii="Liberation Serif" w:hAnsi="Liberation Serif" w:cs="Liberation Serif"/>
          <w:i/>
        </w:rPr>
        <w:t xml:space="preserve"> confine orientale alla fine della Seconda guerra mondiale.</w:t>
      </w:r>
    </w:p>
    <w:p w14:paraId="178733A4" w14:textId="77777777" w:rsidR="00487ED7" w:rsidRPr="001B4D7C" w:rsidRDefault="00487ED7" w:rsidP="009E32BC">
      <w:pPr>
        <w:rPr>
          <w:rFonts w:ascii="Liberation Serif" w:hAnsi="Liberation Serif" w:cs="Liberation Serif"/>
          <w:i/>
        </w:rPr>
      </w:pPr>
    </w:p>
    <w:p w14:paraId="08C263B0" w14:textId="77777777" w:rsidR="00487ED7" w:rsidRPr="001B4D7C" w:rsidRDefault="00487ED7" w:rsidP="009E32BC">
      <w:pPr>
        <w:rPr>
          <w:rFonts w:ascii="Liberation Serif" w:hAnsi="Liberation Serif" w:cs="Liberation Serif"/>
          <w:i/>
        </w:rPr>
      </w:pPr>
      <w:r w:rsidRPr="001B4D7C">
        <w:rPr>
          <w:rFonts w:ascii="Liberation Serif" w:hAnsi="Liberation Serif" w:cs="Liberation Serif"/>
          <w:i/>
        </w:rPr>
        <w:t>Come spesso accade in uno scenario di guerra, q</w:t>
      </w:r>
      <w:r w:rsidR="009E32BC" w:rsidRPr="001B4D7C">
        <w:rPr>
          <w:rFonts w:ascii="Liberation Serif" w:hAnsi="Liberation Serif" w:cs="Liberation Serif"/>
          <w:i/>
        </w:rPr>
        <w:t>uelle vicend</w:t>
      </w:r>
      <w:r w:rsidRPr="001B4D7C">
        <w:rPr>
          <w:rFonts w:ascii="Liberation Serif" w:hAnsi="Liberation Serif" w:cs="Liberation Serif"/>
          <w:i/>
        </w:rPr>
        <w:t>e non nacquero improvvisamente.</w:t>
      </w:r>
    </w:p>
    <w:p w14:paraId="044D87E7" w14:textId="77777777" w:rsidR="00487ED7" w:rsidRPr="001B4D7C" w:rsidRDefault="00487ED7" w:rsidP="009E32BC">
      <w:pPr>
        <w:rPr>
          <w:rFonts w:ascii="Liberation Serif" w:hAnsi="Liberation Serif" w:cs="Liberation Serif"/>
          <w:i/>
        </w:rPr>
      </w:pPr>
    </w:p>
    <w:p w14:paraId="38D4C6DD" w14:textId="77777777" w:rsidR="00487ED7" w:rsidRPr="001B4D7C" w:rsidRDefault="00487ED7" w:rsidP="009E32BC">
      <w:pPr>
        <w:rPr>
          <w:rFonts w:ascii="Liberation Serif" w:hAnsi="Liberation Serif" w:cs="Liberation Serif"/>
          <w:i/>
        </w:rPr>
      </w:pPr>
      <w:r w:rsidRPr="001B4D7C">
        <w:rPr>
          <w:rFonts w:ascii="Liberation Serif" w:hAnsi="Liberation Serif" w:cs="Liberation Serif"/>
          <w:i/>
        </w:rPr>
        <w:t>Ma a</w:t>
      </w:r>
      <w:r w:rsidR="009E32BC" w:rsidRPr="001B4D7C">
        <w:rPr>
          <w:rFonts w:ascii="Liberation Serif" w:hAnsi="Liberation Serif" w:cs="Liberation Serif"/>
          <w:i/>
        </w:rPr>
        <w:t xml:space="preserve">ffondavano le radici in una terra di incontro tra popoli diversi — italiani, sloveni e croati — che per secoli avevano condiviso spazi, lavoro e vita quotidiana. </w:t>
      </w:r>
    </w:p>
    <w:p w14:paraId="743C1E68" w14:textId="77777777" w:rsidR="00487ED7" w:rsidRPr="001B4D7C" w:rsidRDefault="00487ED7" w:rsidP="009E32BC">
      <w:pPr>
        <w:rPr>
          <w:rFonts w:ascii="Liberation Serif" w:hAnsi="Liberation Serif" w:cs="Liberation Serif"/>
          <w:i/>
        </w:rPr>
      </w:pPr>
    </w:p>
    <w:p w14:paraId="5303DB07" w14:textId="1FFAA595" w:rsidR="00487ED7" w:rsidRPr="001B4D7C" w:rsidRDefault="009E32BC" w:rsidP="009E32BC">
      <w:pPr>
        <w:rPr>
          <w:rFonts w:ascii="Liberation Serif" w:hAnsi="Liberation Serif" w:cs="Liberation Serif"/>
          <w:i/>
        </w:rPr>
      </w:pPr>
      <w:r w:rsidRPr="001B4D7C">
        <w:rPr>
          <w:rFonts w:ascii="Liberation Serif" w:hAnsi="Liberation Serif" w:cs="Liberation Serif"/>
          <w:i/>
        </w:rPr>
        <w:t>Quando</w:t>
      </w:r>
      <w:r w:rsidR="00F63FE4" w:rsidRPr="001B4D7C">
        <w:rPr>
          <w:rFonts w:ascii="Liberation Serif" w:hAnsi="Liberation Serif" w:cs="Liberation Serif"/>
          <w:i/>
        </w:rPr>
        <w:t>, però,</w:t>
      </w:r>
      <w:r w:rsidRPr="001B4D7C">
        <w:rPr>
          <w:rFonts w:ascii="Liberation Serif" w:hAnsi="Liberation Serif" w:cs="Liberation Serif"/>
          <w:i/>
        </w:rPr>
        <w:t xml:space="preserve"> le differenze identitarie divennero motivo di contrapposizione, quando la propaganda sostituì il dialogo e la</w:t>
      </w:r>
      <w:r w:rsidR="00F63FE4" w:rsidRPr="001B4D7C">
        <w:rPr>
          <w:rFonts w:ascii="Liberation Serif" w:hAnsi="Liberation Serif" w:cs="Liberation Serif"/>
          <w:i/>
        </w:rPr>
        <w:t xml:space="preserve"> diffidenza si sostituì alla pacifica</w:t>
      </w:r>
      <w:r w:rsidRPr="001B4D7C">
        <w:rPr>
          <w:rFonts w:ascii="Liberation Serif" w:hAnsi="Liberation Serif" w:cs="Liberation Serif"/>
          <w:i/>
        </w:rPr>
        <w:t xml:space="preserve"> convivenza, la stor</w:t>
      </w:r>
      <w:r w:rsidR="00487ED7" w:rsidRPr="001B4D7C">
        <w:rPr>
          <w:rFonts w:ascii="Liberation Serif" w:hAnsi="Liberation Serif" w:cs="Liberation Serif"/>
          <w:i/>
        </w:rPr>
        <w:t>ia cambiò direzione: prima</w:t>
      </w:r>
      <w:r w:rsidRPr="001B4D7C">
        <w:rPr>
          <w:rFonts w:ascii="Liberation Serif" w:hAnsi="Liberation Serif" w:cs="Liberation Serif"/>
          <w:i/>
        </w:rPr>
        <w:t xml:space="preserve"> il linguaggio dell’odio, poi la disumanizzazione dell’avversario, infine la violenza.</w:t>
      </w:r>
    </w:p>
    <w:p w14:paraId="7F135E0F" w14:textId="31E0A8CA" w:rsidR="00487ED7" w:rsidRPr="001B4D7C" w:rsidRDefault="009E32BC" w:rsidP="009E32BC">
      <w:pPr>
        <w:rPr>
          <w:rFonts w:ascii="Liberation Serif" w:hAnsi="Liberation Serif" w:cs="Liberation Serif"/>
          <w:i/>
        </w:rPr>
      </w:pPr>
      <w:r w:rsidRPr="001B4D7C">
        <w:rPr>
          <w:rFonts w:ascii="Liberation Serif" w:hAnsi="Liberation Serif" w:cs="Liberation Serif"/>
          <w:i/>
        </w:rPr>
        <w:t>Le foibe non sono</w:t>
      </w:r>
      <w:r w:rsidR="00487ED7" w:rsidRPr="001B4D7C">
        <w:rPr>
          <w:rFonts w:ascii="Liberation Serif" w:hAnsi="Liberation Serif" w:cs="Liberation Serif"/>
          <w:i/>
        </w:rPr>
        <w:t xml:space="preserve"> semplicemente luoghi, ma testimonianze</w:t>
      </w:r>
      <w:r w:rsidR="00F63FE4" w:rsidRPr="001B4D7C">
        <w:rPr>
          <w:rFonts w:ascii="Liberation Serif" w:hAnsi="Liberation Serif" w:cs="Liberation Serif"/>
          <w:i/>
        </w:rPr>
        <w:t xml:space="preserve"> tangibili di quest’ultima</w:t>
      </w:r>
      <w:r w:rsidRPr="001B4D7C">
        <w:rPr>
          <w:rFonts w:ascii="Liberation Serif" w:hAnsi="Liberation Serif" w:cs="Liberation Serif"/>
          <w:i/>
        </w:rPr>
        <w:t xml:space="preserve">: profonde cavità naturali o miniere in cui furono gettati uomini e donne, vittime di vendette, persecuzioni politiche e etniche, spesso senza processo né giustificazione. </w:t>
      </w:r>
    </w:p>
    <w:p w14:paraId="5DEDE31F" w14:textId="78067305" w:rsidR="009E32BC" w:rsidRPr="001B4D7C" w:rsidRDefault="00487ED7" w:rsidP="009E32BC">
      <w:pPr>
        <w:rPr>
          <w:rFonts w:ascii="Liberation Serif" w:hAnsi="Liberation Serif" w:cs="Liberation Serif"/>
          <w:i/>
        </w:rPr>
      </w:pPr>
      <w:r w:rsidRPr="001B4D7C">
        <w:rPr>
          <w:rFonts w:ascii="Liberation Serif" w:hAnsi="Liberation Serif" w:cs="Liberation Serif"/>
          <w:i/>
        </w:rPr>
        <w:t>Le foibe rappresentano, ancora oggi,</w:t>
      </w:r>
      <w:r w:rsidR="009E32BC" w:rsidRPr="001B4D7C">
        <w:rPr>
          <w:rFonts w:ascii="Liberation Serif" w:hAnsi="Liberation Serif" w:cs="Liberation Serif"/>
          <w:i/>
        </w:rPr>
        <w:t xml:space="preserve"> il simbolo della brutalità contro civili inermi e della perdita di umanità che nasce</w:t>
      </w:r>
      <w:r w:rsidRPr="001B4D7C">
        <w:rPr>
          <w:rFonts w:ascii="Liberation Serif" w:hAnsi="Liberation Serif" w:cs="Liberation Serif"/>
          <w:i/>
        </w:rPr>
        <w:t xml:space="preserve"> nel momento in cui</w:t>
      </w:r>
      <w:r w:rsidR="009E32BC" w:rsidRPr="001B4D7C">
        <w:rPr>
          <w:rFonts w:ascii="Liberation Serif" w:hAnsi="Liberation Serif" w:cs="Liberation Serif"/>
          <w:i/>
        </w:rPr>
        <w:t xml:space="preserve"> l’odio pre</w:t>
      </w:r>
      <w:r w:rsidRPr="001B4D7C">
        <w:rPr>
          <w:rFonts w:ascii="Liberation Serif" w:hAnsi="Liberation Serif" w:cs="Liberation Serif"/>
          <w:i/>
        </w:rPr>
        <w:t>vale su</w:t>
      </w:r>
      <w:r w:rsidR="009E32BC" w:rsidRPr="001B4D7C">
        <w:rPr>
          <w:rFonts w:ascii="Liberation Serif" w:hAnsi="Liberation Serif" w:cs="Liberation Serif"/>
          <w:i/>
        </w:rPr>
        <w:t xml:space="preserve">lla ragione e </w:t>
      </w:r>
      <w:r w:rsidRPr="001B4D7C">
        <w:rPr>
          <w:rFonts w:ascii="Liberation Serif" w:hAnsi="Liberation Serif" w:cs="Liberation Serif"/>
          <w:i/>
        </w:rPr>
        <w:t>su</w:t>
      </w:r>
      <w:r w:rsidR="009E32BC" w:rsidRPr="001B4D7C">
        <w:rPr>
          <w:rFonts w:ascii="Liberation Serif" w:hAnsi="Liberation Serif" w:cs="Liberation Serif"/>
          <w:i/>
        </w:rPr>
        <w:t>l rispetto della persona.</w:t>
      </w:r>
    </w:p>
    <w:p w14:paraId="6B3F4B8B" w14:textId="2F0B4E5C" w:rsidR="00487ED7" w:rsidRPr="001B4D7C" w:rsidRDefault="00487ED7" w:rsidP="009E32BC">
      <w:pPr>
        <w:rPr>
          <w:rFonts w:ascii="Liberation Serif" w:hAnsi="Liberation Serif" w:cs="Liberation Serif"/>
          <w:i/>
        </w:rPr>
      </w:pPr>
      <w:r w:rsidRPr="001B4D7C">
        <w:rPr>
          <w:rFonts w:ascii="Liberation Serif" w:hAnsi="Liberation Serif" w:cs="Liberation Serif"/>
          <w:i/>
        </w:rPr>
        <w:t>Foibe ed esodo giuliano-dalmata sono</w:t>
      </w:r>
      <w:r w:rsidR="00F63FE4" w:rsidRPr="001B4D7C">
        <w:rPr>
          <w:rFonts w:ascii="Liberation Serif" w:hAnsi="Liberation Serif" w:cs="Liberation Serif"/>
          <w:i/>
        </w:rPr>
        <w:t xml:space="preserve"> soprattutto fonte</w:t>
      </w:r>
      <w:r w:rsidRPr="001B4D7C">
        <w:rPr>
          <w:rFonts w:ascii="Liberation Serif" w:hAnsi="Liberation Serif" w:cs="Liberation Serif"/>
          <w:i/>
        </w:rPr>
        <w:t xml:space="preserve"> di un insegnamento: </w:t>
      </w:r>
      <w:r w:rsidR="009E32BC" w:rsidRPr="001B4D7C">
        <w:rPr>
          <w:rFonts w:ascii="Liberation Serif" w:hAnsi="Liberation Serif" w:cs="Liberation Serif"/>
          <w:i/>
        </w:rPr>
        <w:t>che la guerra</w:t>
      </w:r>
      <w:r w:rsidR="00F63FE4" w:rsidRPr="001B4D7C">
        <w:rPr>
          <w:rFonts w:ascii="Liberation Serif" w:hAnsi="Liberation Serif" w:cs="Liberation Serif"/>
          <w:i/>
        </w:rPr>
        <w:t xml:space="preserve"> </w:t>
      </w:r>
      <w:r w:rsidR="009E32BC" w:rsidRPr="001B4D7C">
        <w:rPr>
          <w:rFonts w:ascii="Liberation Serif" w:hAnsi="Liberation Serif" w:cs="Liberation Serif"/>
          <w:i/>
        </w:rPr>
        <w:t xml:space="preserve">non </w:t>
      </w:r>
      <w:r w:rsidR="00F63FE4" w:rsidRPr="001B4D7C">
        <w:rPr>
          <w:rFonts w:ascii="Liberation Serif" w:hAnsi="Liberation Serif" w:cs="Liberation Serif"/>
          <w:i/>
        </w:rPr>
        <w:t>riguarda</w:t>
      </w:r>
      <w:r w:rsidR="009E32BC" w:rsidRPr="001B4D7C">
        <w:rPr>
          <w:rFonts w:ascii="Liberation Serif" w:hAnsi="Liberation Serif" w:cs="Liberation Serif"/>
          <w:i/>
        </w:rPr>
        <w:t xml:space="preserve"> eserciti</w:t>
      </w:r>
      <w:r w:rsidRPr="001B4D7C">
        <w:rPr>
          <w:rFonts w:ascii="Liberation Serif" w:hAnsi="Liberation Serif" w:cs="Liberation Serif"/>
          <w:i/>
        </w:rPr>
        <w:t xml:space="preserve"> contrapposti, ma </w:t>
      </w:r>
      <w:r w:rsidR="00F63FE4" w:rsidRPr="001B4D7C">
        <w:rPr>
          <w:rFonts w:ascii="Liberation Serif" w:hAnsi="Liberation Serif" w:cs="Liberation Serif"/>
          <w:i/>
        </w:rPr>
        <w:t xml:space="preserve">troppo spesso, </w:t>
      </w:r>
      <w:r w:rsidRPr="001B4D7C">
        <w:rPr>
          <w:rFonts w:ascii="Liberation Serif" w:hAnsi="Liberation Serif" w:cs="Liberation Serif"/>
          <w:i/>
        </w:rPr>
        <w:t xml:space="preserve">a pagarne </w:t>
      </w:r>
      <w:r w:rsidR="00F63FE4" w:rsidRPr="001B4D7C">
        <w:rPr>
          <w:rFonts w:ascii="Liberation Serif" w:hAnsi="Liberation Serif" w:cs="Liberation Serif"/>
          <w:i/>
        </w:rPr>
        <w:t>pesantemente il prezzo sono</w:t>
      </w:r>
      <w:r w:rsidR="009E32BC" w:rsidRPr="001B4D7C">
        <w:rPr>
          <w:rFonts w:ascii="Liberation Serif" w:hAnsi="Liberation Serif" w:cs="Liberation Serif"/>
          <w:i/>
        </w:rPr>
        <w:t xml:space="preserve"> i civili.</w:t>
      </w:r>
    </w:p>
    <w:p w14:paraId="0A2F1473" w14:textId="6235B378" w:rsidR="009E32BC" w:rsidRPr="001B4D7C" w:rsidRDefault="009E32BC" w:rsidP="009E32BC">
      <w:pPr>
        <w:rPr>
          <w:rFonts w:ascii="Liberation Serif" w:hAnsi="Liberation Serif" w:cs="Liberation Serif"/>
          <w:i/>
        </w:rPr>
      </w:pPr>
      <w:r w:rsidRPr="001B4D7C">
        <w:rPr>
          <w:rFonts w:ascii="Liberation Serif" w:hAnsi="Liberation Serif" w:cs="Liberation Serif"/>
          <w:i/>
        </w:rPr>
        <w:t>Intere famiglie furono costrette a lasciare le proprie case, la propria terra, la propria memoria. Non furono soltanto</w:t>
      </w:r>
      <w:r w:rsidR="00F63FE4" w:rsidRPr="001B4D7C">
        <w:rPr>
          <w:rFonts w:ascii="Liberation Serif" w:hAnsi="Liberation Serif" w:cs="Liberation Serif"/>
          <w:i/>
        </w:rPr>
        <w:t xml:space="preserve"> i</w:t>
      </w:r>
      <w:r w:rsidRPr="001B4D7C">
        <w:rPr>
          <w:rFonts w:ascii="Liberation Serif" w:hAnsi="Liberation Serif" w:cs="Liberation Serif"/>
          <w:i/>
        </w:rPr>
        <w:t xml:space="preserve"> confini a spostarsi, ma vite umane, identità, radici.</w:t>
      </w:r>
    </w:p>
    <w:p w14:paraId="1E2978C5" w14:textId="77777777" w:rsidR="00487ED7" w:rsidRPr="001B4D7C" w:rsidRDefault="009E32BC" w:rsidP="009E32BC">
      <w:pPr>
        <w:rPr>
          <w:rFonts w:ascii="Liberation Serif" w:hAnsi="Liberation Serif" w:cs="Liberation Serif"/>
          <w:i/>
        </w:rPr>
      </w:pPr>
      <w:r w:rsidRPr="001B4D7C">
        <w:rPr>
          <w:rFonts w:ascii="Liberation Serif" w:hAnsi="Liberation Serif" w:cs="Liberation Serif"/>
          <w:i/>
        </w:rPr>
        <w:lastRenderedPageBreak/>
        <w:t xml:space="preserve">Per molti anni questa sofferenza è rimasta ai margini della memoria pubblica; oggi la Repubblica la riconosce e la affida alla coscienza collettiva, non per alimentare divisioni, ma per comprendere. </w:t>
      </w:r>
    </w:p>
    <w:p w14:paraId="5433CE83" w14:textId="2AF49EB1" w:rsidR="00487ED7" w:rsidRPr="001B4D7C" w:rsidRDefault="009E32BC" w:rsidP="009E32BC">
      <w:pPr>
        <w:rPr>
          <w:rFonts w:ascii="Liberation Serif" w:hAnsi="Liberation Serif" w:cs="Liberation Serif"/>
          <w:i/>
        </w:rPr>
      </w:pPr>
      <w:r w:rsidRPr="001B4D7C">
        <w:rPr>
          <w:rFonts w:ascii="Liberation Serif" w:hAnsi="Liberation Serif" w:cs="Liberation Serif"/>
          <w:i/>
        </w:rPr>
        <w:t>Ed è proprio questa</w:t>
      </w:r>
      <w:r w:rsidR="00487ED7" w:rsidRPr="001B4D7C">
        <w:rPr>
          <w:rFonts w:ascii="Liberation Serif" w:hAnsi="Liberation Serif" w:cs="Liberation Serif"/>
          <w:i/>
        </w:rPr>
        <w:t xml:space="preserve"> necessità di</w:t>
      </w:r>
      <w:r w:rsidRPr="001B4D7C">
        <w:rPr>
          <w:rFonts w:ascii="Liberation Serif" w:hAnsi="Liberation Serif" w:cs="Liberation Serif"/>
          <w:i/>
        </w:rPr>
        <w:t xml:space="preserve"> comprensione che rende</w:t>
      </w:r>
      <w:r w:rsidR="00487ED7" w:rsidRPr="001B4D7C">
        <w:rPr>
          <w:rFonts w:ascii="Liberation Serif" w:hAnsi="Liberation Serif" w:cs="Liberation Serif"/>
          <w:i/>
        </w:rPr>
        <w:t xml:space="preserve"> il Giorno del Ricordo così impellente.</w:t>
      </w:r>
    </w:p>
    <w:p w14:paraId="0F493043" w14:textId="77777777" w:rsidR="00487ED7" w:rsidRPr="001B4D7C" w:rsidRDefault="00487ED7" w:rsidP="009E32BC">
      <w:pPr>
        <w:rPr>
          <w:rFonts w:ascii="Liberation Serif" w:hAnsi="Liberation Serif" w:cs="Liberation Serif"/>
          <w:i/>
        </w:rPr>
      </w:pPr>
      <w:r w:rsidRPr="001B4D7C">
        <w:rPr>
          <w:rFonts w:ascii="Liberation Serif" w:hAnsi="Liberation Serif" w:cs="Liberation Serif"/>
          <w:i/>
        </w:rPr>
        <w:t>I</w:t>
      </w:r>
      <w:r w:rsidR="009E32BC" w:rsidRPr="001B4D7C">
        <w:rPr>
          <w:rFonts w:ascii="Liberation Serif" w:hAnsi="Liberation Serif" w:cs="Liberation Serif"/>
          <w:i/>
        </w:rPr>
        <w:t xml:space="preserve"> conflitti non iniziano con le armi.</w:t>
      </w:r>
    </w:p>
    <w:p w14:paraId="2E525F63" w14:textId="77777777" w:rsidR="00487ED7" w:rsidRPr="001B4D7C" w:rsidRDefault="00487ED7" w:rsidP="009E32BC">
      <w:pPr>
        <w:rPr>
          <w:rFonts w:ascii="Liberation Serif" w:hAnsi="Liberation Serif" w:cs="Liberation Serif"/>
          <w:i/>
        </w:rPr>
      </w:pPr>
      <w:r w:rsidRPr="001B4D7C">
        <w:rPr>
          <w:rFonts w:ascii="Liberation Serif" w:hAnsi="Liberation Serif" w:cs="Liberation Serif"/>
          <w:i/>
        </w:rPr>
        <w:t>Lo abbiamo visto durante la Seconda Guerra Mondiale.</w:t>
      </w:r>
    </w:p>
    <w:p w14:paraId="4C9B3DDA" w14:textId="77777777" w:rsidR="00487ED7" w:rsidRPr="001B4D7C" w:rsidRDefault="00487ED7" w:rsidP="009E32BC">
      <w:pPr>
        <w:rPr>
          <w:rFonts w:ascii="Liberation Serif" w:hAnsi="Liberation Serif" w:cs="Liberation Serif"/>
          <w:i/>
        </w:rPr>
      </w:pPr>
      <w:r w:rsidRPr="001B4D7C">
        <w:rPr>
          <w:rFonts w:ascii="Liberation Serif" w:hAnsi="Liberation Serif" w:cs="Liberation Serif"/>
          <w:i/>
        </w:rPr>
        <w:t xml:space="preserve">Lo osserviamo, spesso attoniti, anche oggi. </w:t>
      </w:r>
    </w:p>
    <w:p w14:paraId="4358F869" w14:textId="77777777" w:rsidR="00487ED7" w:rsidRPr="001B4D7C" w:rsidRDefault="00487ED7" w:rsidP="009E32BC">
      <w:pPr>
        <w:rPr>
          <w:rFonts w:ascii="Liberation Serif" w:hAnsi="Liberation Serif" w:cs="Liberation Serif"/>
          <w:i/>
        </w:rPr>
      </w:pPr>
      <w:r w:rsidRPr="001B4D7C">
        <w:rPr>
          <w:rFonts w:ascii="Liberation Serif" w:hAnsi="Liberation Serif" w:cs="Liberation Serif"/>
          <w:i/>
        </w:rPr>
        <w:t>Le guerre</w:t>
      </w:r>
      <w:r w:rsidR="009E32BC" w:rsidRPr="001B4D7C">
        <w:rPr>
          <w:rFonts w:ascii="Liberation Serif" w:hAnsi="Liberation Serif" w:cs="Liberation Serif"/>
          <w:i/>
        </w:rPr>
        <w:t xml:space="preserve"> </w:t>
      </w:r>
      <w:r w:rsidRPr="001B4D7C">
        <w:rPr>
          <w:rFonts w:ascii="Liberation Serif" w:hAnsi="Liberation Serif" w:cs="Liberation Serif"/>
          <w:i/>
        </w:rPr>
        <w:t>i</w:t>
      </w:r>
      <w:r w:rsidR="009E32BC" w:rsidRPr="001B4D7C">
        <w:rPr>
          <w:rFonts w:ascii="Liberation Serif" w:hAnsi="Liberation Serif" w:cs="Liberation Serif"/>
          <w:i/>
        </w:rPr>
        <w:t xml:space="preserve">niziano molto prima, con piccoli segnali spesso sottovalutati: la paura dell’altro, la convinzione che qualcuno stia occupando ciò che riteniamo nostro, la percezione di perdere identità o sicurezza. </w:t>
      </w:r>
    </w:p>
    <w:p w14:paraId="15307F02" w14:textId="5C4651AA" w:rsidR="009E32BC" w:rsidRPr="001B4D7C" w:rsidRDefault="009E32BC" w:rsidP="009E32BC">
      <w:pPr>
        <w:rPr>
          <w:rFonts w:ascii="Liberation Serif" w:hAnsi="Liberation Serif" w:cs="Liberation Serif"/>
          <w:i/>
        </w:rPr>
      </w:pPr>
      <w:r w:rsidRPr="001B4D7C">
        <w:rPr>
          <w:rFonts w:ascii="Liberation Serif" w:hAnsi="Liberation Serif" w:cs="Liberation Serif"/>
          <w:i/>
        </w:rPr>
        <w:t>Quando si smette di vedere nella persona un individuo</w:t>
      </w:r>
      <w:r w:rsidR="00C21D47" w:rsidRPr="001B4D7C">
        <w:rPr>
          <w:rFonts w:ascii="Liberation Serif" w:hAnsi="Liberation Serif" w:cs="Liberation Serif"/>
          <w:i/>
        </w:rPr>
        <w:t>,</w:t>
      </w:r>
      <w:r w:rsidRPr="001B4D7C">
        <w:rPr>
          <w:rFonts w:ascii="Liberation Serif" w:hAnsi="Liberation Serif" w:cs="Liberation Serif"/>
          <w:i/>
        </w:rPr>
        <w:t xml:space="preserve"> il passo verso diffidenza e ostilità diventa breve.</w:t>
      </w:r>
    </w:p>
    <w:p w14:paraId="10B7BB5B" w14:textId="77777777" w:rsidR="00C21D47" w:rsidRPr="001B4D7C" w:rsidRDefault="009E32BC" w:rsidP="009E32BC">
      <w:pPr>
        <w:rPr>
          <w:rFonts w:ascii="Liberation Serif" w:hAnsi="Liberation Serif" w:cs="Liberation Serif"/>
          <w:i/>
        </w:rPr>
      </w:pPr>
      <w:r w:rsidRPr="001B4D7C">
        <w:rPr>
          <w:rFonts w:ascii="Liberation Serif" w:hAnsi="Liberation Serif" w:cs="Liberation Serif"/>
          <w:i/>
        </w:rPr>
        <w:t xml:space="preserve">La memoria del confine orientale ci ricorda anche il ruolo delle ideologie nella storia. </w:t>
      </w:r>
    </w:p>
    <w:p w14:paraId="00853C3C" w14:textId="739B484E" w:rsidR="009E32BC" w:rsidRPr="001B4D7C" w:rsidRDefault="009E32BC" w:rsidP="009E32BC">
      <w:pPr>
        <w:rPr>
          <w:rFonts w:ascii="Liberation Serif" w:hAnsi="Liberation Serif" w:cs="Liberation Serif"/>
          <w:i/>
        </w:rPr>
      </w:pPr>
      <w:r w:rsidRPr="001B4D7C">
        <w:rPr>
          <w:rFonts w:ascii="Liberation Serif" w:hAnsi="Liberation Serif" w:cs="Liberation Serif"/>
          <w:i/>
        </w:rPr>
        <w:t>Come osserva lo storico Alessandro Barbero, il fascismo nacque come regime che dichiaratamente promuoveva autoritarismo, sopraffazione e razzismo, e la violenza che ne derivò era parte integrante del progetto ideologico. Il comunismo, nato come dottrina di emancipazione, uguaglianza e giustizia sociale, in alcuni contesti storici vide uomini al governo compiere repressioni e violenze simili a quelle dei regimi fascisti, colpendo civili ritenuti nemici.</w:t>
      </w:r>
    </w:p>
    <w:p w14:paraId="1F5E6F05" w14:textId="77777777" w:rsidR="00C21D47" w:rsidRPr="001B4D7C" w:rsidRDefault="009E32BC" w:rsidP="009E32BC">
      <w:pPr>
        <w:rPr>
          <w:rFonts w:ascii="Liberation Serif" w:hAnsi="Liberation Serif" w:cs="Liberation Serif"/>
          <w:i/>
        </w:rPr>
      </w:pPr>
      <w:r w:rsidRPr="001B4D7C">
        <w:rPr>
          <w:rFonts w:ascii="Liberation Serif" w:hAnsi="Liberation Serif" w:cs="Liberation Serif"/>
          <w:i/>
        </w:rPr>
        <w:t>Le foibe e l’esodo giuliano-dalmata ne so</w:t>
      </w:r>
      <w:r w:rsidR="00C21D47" w:rsidRPr="001B4D7C">
        <w:rPr>
          <w:rFonts w:ascii="Liberation Serif" w:hAnsi="Liberation Serif" w:cs="Liberation Serif"/>
          <w:i/>
        </w:rPr>
        <w:t>no un tragico esempio: quando il</w:t>
      </w:r>
      <w:r w:rsidRPr="001B4D7C">
        <w:rPr>
          <w:rFonts w:ascii="Liberation Serif" w:hAnsi="Liberation Serif" w:cs="Liberation Serif"/>
          <w:i/>
        </w:rPr>
        <w:t xml:space="preserve"> potere diventa ti</w:t>
      </w:r>
      <w:r w:rsidR="00C21D47" w:rsidRPr="001B4D7C">
        <w:rPr>
          <w:rFonts w:ascii="Liberation Serif" w:hAnsi="Liberation Serif" w:cs="Liberation Serif"/>
          <w:i/>
        </w:rPr>
        <w:t>rannia e l’altro viene spogliato</w:t>
      </w:r>
      <w:r w:rsidRPr="001B4D7C">
        <w:rPr>
          <w:rFonts w:ascii="Liberation Serif" w:hAnsi="Liberation Serif" w:cs="Liberation Serif"/>
          <w:i/>
        </w:rPr>
        <w:t xml:space="preserve"> della sua umanità,</w:t>
      </w:r>
      <w:r w:rsidR="00C21D47" w:rsidRPr="001B4D7C">
        <w:rPr>
          <w:rFonts w:ascii="Liberation Serif" w:hAnsi="Liberation Serif" w:cs="Liberation Serif"/>
          <w:i/>
        </w:rPr>
        <w:t xml:space="preserve"> ecco che</w:t>
      </w:r>
      <w:r w:rsidRPr="001B4D7C">
        <w:rPr>
          <w:rFonts w:ascii="Liberation Serif" w:hAnsi="Liberation Serif" w:cs="Liberation Serif"/>
          <w:i/>
        </w:rPr>
        <w:t xml:space="preserve"> la violenza non fa</w:t>
      </w:r>
      <w:r w:rsidR="00C21D47" w:rsidRPr="001B4D7C">
        <w:rPr>
          <w:rFonts w:ascii="Liberation Serif" w:hAnsi="Liberation Serif" w:cs="Liberation Serif"/>
          <w:i/>
        </w:rPr>
        <w:t xml:space="preserve"> più</w:t>
      </w:r>
      <w:r w:rsidRPr="001B4D7C">
        <w:rPr>
          <w:rFonts w:ascii="Liberation Serif" w:hAnsi="Liberation Serif" w:cs="Liberation Serif"/>
          <w:i/>
        </w:rPr>
        <w:t xml:space="preserve"> differenze di bandiera o ideologia. </w:t>
      </w:r>
    </w:p>
    <w:p w14:paraId="1264685F" w14:textId="04D5DFB2" w:rsidR="009E32BC" w:rsidRPr="001B4D7C" w:rsidRDefault="009E32BC" w:rsidP="009E32BC">
      <w:pPr>
        <w:rPr>
          <w:rFonts w:ascii="Liberation Serif" w:hAnsi="Liberation Serif" w:cs="Liberation Serif"/>
          <w:i/>
        </w:rPr>
      </w:pPr>
      <w:r w:rsidRPr="001B4D7C">
        <w:rPr>
          <w:rFonts w:ascii="Liberation Serif" w:hAnsi="Liberation Serif" w:cs="Liberation Serif"/>
          <w:i/>
        </w:rPr>
        <w:t>Cambiano i simboli, ma le conseguenze — sofferenza, morte, famiglie spezzate — restano le stesse.</w:t>
      </w:r>
    </w:p>
    <w:p w14:paraId="0329697A" w14:textId="77777777" w:rsidR="00C21D47" w:rsidRPr="001B4D7C" w:rsidRDefault="00C21D47" w:rsidP="009E32BC">
      <w:pPr>
        <w:rPr>
          <w:rFonts w:ascii="Liberation Serif" w:hAnsi="Liberation Serif" w:cs="Liberation Serif"/>
          <w:i/>
        </w:rPr>
      </w:pPr>
      <w:r w:rsidRPr="001B4D7C">
        <w:rPr>
          <w:rFonts w:ascii="Liberation Serif" w:hAnsi="Liberation Serif" w:cs="Liberation Serif"/>
          <w:i/>
        </w:rPr>
        <w:t>Il male non è un accidente che capita per caso</w:t>
      </w:r>
      <w:r w:rsidR="009E32BC" w:rsidRPr="001B4D7C">
        <w:rPr>
          <w:rFonts w:ascii="Liberation Serif" w:hAnsi="Liberation Serif" w:cs="Liberation Serif"/>
          <w:i/>
        </w:rPr>
        <w:t xml:space="preserve">. </w:t>
      </w:r>
    </w:p>
    <w:p w14:paraId="3104BC30" w14:textId="5954975C" w:rsidR="009E32BC" w:rsidRPr="001B4D7C" w:rsidRDefault="009E32BC" w:rsidP="009E32BC">
      <w:pPr>
        <w:rPr>
          <w:rFonts w:ascii="Liberation Serif" w:hAnsi="Liberation Serif" w:cs="Liberation Serif"/>
          <w:i/>
        </w:rPr>
      </w:pPr>
      <w:r w:rsidRPr="001B4D7C">
        <w:rPr>
          <w:rFonts w:ascii="Liberation Serif" w:hAnsi="Liberation Serif" w:cs="Liberation Serif"/>
          <w:i/>
        </w:rPr>
        <w:t xml:space="preserve">Nasce quando il potere, </w:t>
      </w:r>
      <w:r w:rsidR="00C21D47" w:rsidRPr="001B4D7C">
        <w:rPr>
          <w:rFonts w:ascii="Liberation Serif" w:hAnsi="Liberation Serif" w:cs="Liberation Serif"/>
          <w:i/>
        </w:rPr>
        <w:t>con qualunque faccia esso si presenti</w:t>
      </w:r>
      <w:r w:rsidR="00F63FE4" w:rsidRPr="001B4D7C">
        <w:rPr>
          <w:rFonts w:ascii="Liberation Serif" w:hAnsi="Liberation Serif" w:cs="Liberation Serif"/>
          <w:i/>
        </w:rPr>
        <w:t>, antepone</w:t>
      </w:r>
      <w:r w:rsidRPr="001B4D7C">
        <w:rPr>
          <w:rFonts w:ascii="Liberation Serif" w:hAnsi="Liberation Serif" w:cs="Liberation Serif"/>
          <w:i/>
        </w:rPr>
        <w:t xml:space="preserve"> un’idea o un’ideologia </w:t>
      </w:r>
      <w:r w:rsidR="00F63FE4" w:rsidRPr="001B4D7C">
        <w:rPr>
          <w:rFonts w:ascii="Liberation Serif" w:hAnsi="Liberation Serif" w:cs="Liberation Serif"/>
          <w:i/>
        </w:rPr>
        <w:t>a</w:t>
      </w:r>
      <w:r w:rsidRPr="001B4D7C">
        <w:rPr>
          <w:rFonts w:ascii="Liberation Serif" w:hAnsi="Liberation Serif" w:cs="Liberation Serif"/>
          <w:i/>
        </w:rPr>
        <w:t>lla persona, e</w:t>
      </w:r>
      <w:r w:rsidR="00F63FE4" w:rsidRPr="001B4D7C">
        <w:rPr>
          <w:rFonts w:ascii="Liberation Serif" w:hAnsi="Liberation Serif" w:cs="Liberation Serif"/>
          <w:i/>
        </w:rPr>
        <w:t xml:space="preserve"> si sviluppa</w:t>
      </w:r>
      <w:r w:rsidRPr="001B4D7C">
        <w:rPr>
          <w:rFonts w:ascii="Liberation Serif" w:hAnsi="Liberation Serif" w:cs="Liberation Serif"/>
          <w:i/>
        </w:rPr>
        <w:t xml:space="preserve"> quando la responsabilità individuale viene sostituita dalla colpa collettiva.</w:t>
      </w:r>
    </w:p>
    <w:p w14:paraId="118E68D2" w14:textId="77777777" w:rsidR="00BA3315" w:rsidRPr="001B4D7C" w:rsidRDefault="009E32BC" w:rsidP="009E32BC">
      <w:pPr>
        <w:rPr>
          <w:rFonts w:ascii="Liberation Serif" w:hAnsi="Liberation Serif" w:cs="Liberation Serif"/>
          <w:i/>
        </w:rPr>
      </w:pPr>
      <w:r w:rsidRPr="001B4D7C">
        <w:rPr>
          <w:rFonts w:ascii="Liberation Serif" w:hAnsi="Liberation Serif" w:cs="Liberation Serif"/>
          <w:i/>
        </w:rPr>
        <w:t>Per questo il Gior</w:t>
      </w:r>
      <w:r w:rsidR="00C21D47" w:rsidRPr="001B4D7C">
        <w:rPr>
          <w:rFonts w:ascii="Liberation Serif" w:hAnsi="Liberation Serif" w:cs="Liberation Serif"/>
          <w:i/>
        </w:rPr>
        <w:t>no del Ricordo non vuole e non deve essere</w:t>
      </w:r>
      <w:r w:rsidR="00BA3315" w:rsidRPr="001B4D7C">
        <w:rPr>
          <w:rFonts w:ascii="Liberation Serif" w:hAnsi="Liberation Serif" w:cs="Liberation Serif"/>
          <w:i/>
        </w:rPr>
        <w:t xml:space="preserve"> contro qualcuno, ma un monito</w:t>
      </w:r>
      <w:r w:rsidRPr="001B4D7C">
        <w:rPr>
          <w:rFonts w:ascii="Liberation Serif" w:hAnsi="Liberation Serif" w:cs="Liberation Serif"/>
          <w:i/>
        </w:rPr>
        <w:t xml:space="preserve"> per tutti. </w:t>
      </w:r>
    </w:p>
    <w:p w14:paraId="1DB43AD8" w14:textId="1F58029A" w:rsidR="009E32BC" w:rsidRPr="001B4D7C" w:rsidRDefault="009E32BC" w:rsidP="009E32BC">
      <w:pPr>
        <w:rPr>
          <w:rFonts w:ascii="Liberation Serif" w:hAnsi="Liberation Serif" w:cs="Liberation Serif"/>
          <w:i/>
        </w:rPr>
      </w:pPr>
      <w:r w:rsidRPr="001B4D7C">
        <w:rPr>
          <w:rFonts w:ascii="Liberation Serif" w:hAnsi="Liberation Serif" w:cs="Liberation Serif"/>
          <w:i/>
        </w:rPr>
        <w:t>Ci invita a custodire ogni giorno il rispetto della persona, delle differenze e delle regole condivise, affinché nessuna paura, tensione o difficoltà diventi terreno fertile per l’odio.</w:t>
      </w:r>
    </w:p>
    <w:p w14:paraId="0014E5EE" w14:textId="44AD9EA8" w:rsidR="00BA3315" w:rsidRPr="001B4D7C" w:rsidRDefault="009E32BC">
      <w:pPr>
        <w:rPr>
          <w:rFonts w:ascii="Liberation Serif" w:hAnsi="Liberation Serif" w:cs="Liberation Serif"/>
          <w:i/>
        </w:rPr>
      </w:pPr>
      <w:r w:rsidRPr="001B4D7C">
        <w:rPr>
          <w:rFonts w:ascii="Liberation Serif" w:hAnsi="Liberation Serif" w:cs="Liberation Serif"/>
          <w:i/>
        </w:rPr>
        <w:t>Come Sindaco di Casalgrande, sento il dovere di consegnare</w:t>
      </w:r>
      <w:r w:rsidR="00F63FE4" w:rsidRPr="001B4D7C">
        <w:rPr>
          <w:rFonts w:ascii="Liberation Serif" w:hAnsi="Liberation Serif" w:cs="Liberation Serif"/>
          <w:i/>
        </w:rPr>
        <w:t xml:space="preserve"> questo insegnamento in particolare</w:t>
      </w:r>
      <w:r w:rsidRPr="001B4D7C">
        <w:rPr>
          <w:rFonts w:ascii="Liberation Serif" w:hAnsi="Liberation Serif" w:cs="Liberation Serif"/>
          <w:i/>
        </w:rPr>
        <w:t xml:space="preserve"> alle giovani generazioni</w:t>
      </w:r>
      <w:r w:rsidR="00F63FE4" w:rsidRPr="001B4D7C">
        <w:rPr>
          <w:rFonts w:ascii="Liberation Serif" w:hAnsi="Liberation Serif" w:cs="Liberation Serif"/>
          <w:i/>
        </w:rPr>
        <w:t xml:space="preserve"> oggi pienamente rappresentate dalla classe 3a G, che ringrazio di nuovo per la sua presenza</w:t>
      </w:r>
      <w:r w:rsidRPr="001B4D7C">
        <w:rPr>
          <w:rFonts w:ascii="Liberation Serif" w:hAnsi="Liberation Serif" w:cs="Liberation Serif"/>
          <w:i/>
        </w:rPr>
        <w:t xml:space="preserve">: la memoria non serve a rimanere nel passato, ma a costruire il futuro. </w:t>
      </w:r>
    </w:p>
    <w:p w14:paraId="2642318C" w14:textId="056B6AD5" w:rsidR="009E32BC" w:rsidRPr="001B4D7C" w:rsidRDefault="00BA3315">
      <w:pPr>
        <w:rPr>
          <w:rFonts w:ascii="Liberation Serif" w:hAnsi="Liberation Serif" w:cs="Liberation Serif"/>
          <w:i/>
        </w:rPr>
      </w:pPr>
      <w:r w:rsidRPr="001B4D7C">
        <w:rPr>
          <w:rFonts w:ascii="Liberation Serif" w:hAnsi="Liberation Serif" w:cs="Liberation Serif"/>
          <w:i/>
        </w:rPr>
        <w:t>E, come sempre,</w:t>
      </w:r>
      <w:r w:rsidR="009E32BC" w:rsidRPr="001B4D7C">
        <w:rPr>
          <w:rFonts w:ascii="Liberation Serif" w:hAnsi="Liberation Serif" w:cs="Liberation Serif"/>
          <w:i/>
        </w:rPr>
        <w:t xml:space="preserve"> l’antidoto più concreto a quanto accaduto</w:t>
      </w:r>
      <w:r w:rsidRPr="001B4D7C">
        <w:rPr>
          <w:rFonts w:ascii="Liberation Serif" w:hAnsi="Liberation Serif" w:cs="Liberation Serif"/>
          <w:i/>
        </w:rPr>
        <w:t xml:space="preserve"> risiede nell’a</w:t>
      </w:r>
      <w:r w:rsidR="009E32BC" w:rsidRPr="001B4D7C">
        <w:rPr>
          <w:rFonts w:ascii="Liberation Serif" w:hAnsi="Liberation Serif" w:cs="Liberation Serif"/>
          <w:i/>
        </w:rPr>
        <w:t xml:space="preserve">pplicazione quotidiana dei principi </w:t>
      </w:r>
      <w:r w:rsidRPr="001B4D7C">
        <w:rPr>
          <w:rFonts w:ascii="Liberation Serif" w:hAnsi="Liberation Serif" w:cs="Liberation Serif"/>
          <w:i/>
        </w:rPr>
        <w:t xml:space="preserve">fondamentali </w:t>
      </w:r>
      <w:r w:rsidR="009E32BC" w:rsidRPr="001B4D7C">
        <w:rPr>
          <w:rFonts w:ascii="Liberation Serif" w:hAnsi="Liberation Serif" w:cs="Liberation Serif"/>
          <w:i/>
        </w:rPr>
        <w:t>della nostra Costituzione</w:t>
      </w:r>
      <w:r w:rsidRPr="001B4D7C">
        <w:rPr>
          <w:rFonts w:ascii="Liberation Serif" w:hAnsi="Liberation Serif" w:cs="Liberation Serif"/>
          <w:i/>
        </w:rPr>
        <w:t xml:space="preserve">: </w:t>
      </w:r>
      <w:r w:rsidR="009E32BC" w:rsidRPr="001B4D7C">
        <w:rPr>
          <w:rFonts w:ascii="Liberation Serif" w:hAnsi="Liberation Serif" w:cs="Liberation Serif"/>
          <w:i/>
        </w:rPr>
        <w:t xml:space="preserve">tutela </w:t>
      </w:r>
      <w:r w:rsidRPr="001B4D7C">
        <w:rPr>
          <w:rFonts w:ascii="Liberation Serif" w:hAnsi="Liberation Serif" w:cs="Liberation Serif"/>
          <w:i/>
        </w:rPr>
        <w:t>della dignità della persona, rispetto dei</w:t>
      </w:r>
      <w:r w:rsidR="009E32BC" w:rsidRPr="001B4D7C">
        <w:rPr>
          <w:rFonts w:ascii="Liberation Serif" w:hAnsi="Liberation Serif" w:cs="Liberation Serif"/>
          <w:i/>
        </w:rPr>
        <w:t xml:space="preserve"> diritti e </w:t>
      </w:r>
      <w:r w:rsidRPr="001B4D7C">
        <w:rPr>
          <w:rFonts w:ascii="Liberation Serif" w:hAnsi="Liberation Serif" w:cs="Liberation Serif"/>
          <w:i/>
        </w:rPr>
        <w:t>de</w:t>
      </w:r>
      <w:r w:rsidR="009E32BC" w:rsidRPr="001B4D7C">
        <w:rPr>
          <w:rFonts w:ascii="Liberation Serif" w:hAnsi="Liberation Serif" w:cs="Liberation Serif"/>
          <w:i/>
        </w:rPr>
        <w:t>i doveri di ciascuno,</w:t>
      </w:r>
      <w:r w:rsidRPr="001B4D7C">
        <w:rPr>
          <w:rFonts w:ascii="Liberation Serif" w:hAnsi="Liberation Serif" w:cs="Liberation Serif"/>
          <w:i/>
        </w:rPr>
        <w:t xml:space="preserve"> affermazione del</w:t>
      </w:r>
      <w:r w:rsidR="009E32BC" w:rsidRPr="001B4D7C">
        <w:rPr>
          <w:rFonts w:ascii="Liberation Serif" w:hAnsi="Liberation Serif" w:cs="Liberation Serif"/>
          <w:i/>
        </w:rPr>
        <w:t xml:space="preserve"> valore della convivenza e della pace.</w:t>
      </w:r>
    </w:p>
    <w:p w14:paraId="04EE208F" w14:textId="067600DC" w:rsidR="00BA3315" w:rsidRDefault="00BA3315">
      <w:pPr>
        <w:rPr>
          <w:rFonts w:ascii="Liberation Serif" w:hAnsi="Liberation Serif" w:cs="Liberation Serif"/>
          <w:i/>
        </w:rPr>
      </w:pPr>
      <w:r w:rsidRPr="001B4D7C">
        <w:rPr>
          <w:rFonts w:ascii="Liberation Serif" w:hAnsi="Liberation Serif" w:cs="Liberation Serif"/>
          <w:i/>
        </w:rPr>
        <w:t>Grazie a tutti</w:t>
      </w:r>
    </w:p>
    <w:p w14:paraId="77783480" w14:textId="77777777" w:rsidR="001B4D7C" w:rsidRDefault="001B4D7C">
      <w:pPr>
        <w:rPr>
          <w:rFonts w:ascii="Liberation Serif" w:hAnsi="Liberation Serif" w:cs="Liberation Serif"/>
          <w:i/>
        </w:rPr>
      </w:pPr>
    </w:p>
    <w:p w14:paraId="59830FA1" w14:textId="5688B43B" w:rsidR="001B4D7C" w:rsidRDefault="001B4D7C">
      <w:pPr>
        <w:rPr>
          <w:rFonts w:ascii="Liberation Serif" w:hAnsi="Liberation Serif" w:cs="Liberation Serif"/>
          <w:i/>
        </w:rPr>
      </w:pPr>
      <w:r>
        <w:rPr>
          <w:rFonts w:ascii="Liberation Serif" w:hAnsi="Liberation Serif" w:cs="Liberation Serif"/>
          <w:i/>
        </w:rPr>
        <w:t xml:space="preserve">Giuseppe </w:t>
      </w:r>
      <w:proofErr w:type="spellStart"/>
      <w:r>
        <w:rPr>
          <w:rFonts w:ascii="Liberation Serif" w:hAnsi="Liberation Serif" w:cs="Liberation Serif"/>
          <w:i/>
        </w:rPr>
        <w:t>Daviddi</w:t>
      </w:r>
      <w:proofErr w:type="spellEnd"/>
      <w:r>
        <w:rPr>
          <w:rFonts w:ascii="Liberation Serif" w:hAnsi="Liberation Serif" w:cs="Liberation Serif"/>
          <w:i/>
        </w:rPr>
        <w:t>,</w:t>
      </w:r>
    </w:p>
    <w:p w14:paraId="5577157F" w14:textId="1DD115AF" w:rsidR="001B4D7C" w:rsidRPr="001B4D7C" w:rsidRDefault="001B4D7C">
      <w:pPr>
        <w:rPr>
          <w:rFonts w:ascii="Liberation Serif" w:hAnsi="Liberation Serif" w:cs="Liberation Serif"/>
          <w:i/>
        </w:rPr>
      </w:pPr>
      <w:r>
        <w:rPr>
          <w:rFonts w:ascii="Liberation Serif" w:hAnsi="Liberation Serif" w:cs="Liberation Serif"/>
          <w:i/>
        </w:rPr>
        <w:t xml:space="preserve">Sindaco di Casalgrande </w:t>
      </w:r>
    </w:p>
    <w:sectPr w:rsidR="001B4D7C" w:rsidRPr="001B4D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2BC"/>
    <w:rsid w:val="001B4D7C"/>
    <w:rsid w:val="00487ED7"/>
    <w:rsid w:val="00502A33"/>
    <w:rsid w:val="009E32BC"/>
    <w:rsid w:val="00BA3315"/>
    <w:rsid w:val="00C21D47"/>
    <w:rsid w:val="00F6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253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E3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3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32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3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32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E32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E32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E32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32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32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32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32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32B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32B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E32B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E32B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E32B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32B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32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E3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E32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E3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E3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E32B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E32B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E32B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E32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E32B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E32BC"/>
    <w:rPr>
      <w:b/>
      <w:bCs/>
      <w:smallCaps/>
      <w:color w:val="0F4761" w:themeColor="accent1" w:themeShade="BF"/>
      <w:spacing w:val="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4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4D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E3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3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32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3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32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E32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E32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E32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32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32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32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32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32B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32B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E32B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E32B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E32B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32B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32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E3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E32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E3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E3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E32B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E32B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E32B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E32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E32B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E32BC"/>
    <w:rPr>
      <w:b/>
      <w:bCs/>
      <w:smallCaps/>
      <w:color w:val="0F4761" w:themeColor="accent1" w:themeShade="BF"/>
      <w:spacing w:val="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4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4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guest</dc:creator>
  <cp:keywords/>
  <dc:description/>
  <cp:lastModifiedBy>Nicola Bonafini</cp:lastModifiedBy>
  <cp:revision>4</cp:revision>
  <dcterms:created xsi:type="dcterms:W3CDTF">2026-02-10T01:44:00Z</dcterms:created>
  <dcterms:modified xsi:type="dcterms:W3CDTF">2026-02-10T11:42:00Z</dcterms:modified>
</cp:coreProperties>
</file>